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16CF6219"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801" w:type="dxa"/>
        <w:tblLook w:val="04A0" w:firstRow="1" w:lastRow="0" w:firstColumn="1" w:lastColumn="0" w:noHBand="0" w:noVBand="1"/>
      </w:tblPr>
      <w:tblGrid>
        <w:gridCol w:w="1009"/>
        <w:gridCol w:w="12792"/>
      </w:tblGrid>
      <w:tr w:rsidR="0014137A" w:rsidRPr="00F567E3" w14:paraId="7D9653B5" w14:textId="3A3BFA00" w:rsidTr="0014137A">
        <w:trPr>
          <w:trHeight w:val="522"/>
        </w:trPr>
        <w:tc>
          <w:tcPr>
            <w:tcW w:w="1009" w:type="dxa"/>
            <w:vAlign w:val="center"/>
          </w:tcPr>
          <w:p w14:paraId="7F5CA6B7" w14:textId="0AF4BE0C" w:rsidR="0014137A" w:rsidRPr="00F567E3" w:rsidRDefault="0014137A"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12792" w:type="dxa"/>
            <w:vAlign w:val="center"/>
          </w:tcPr>
          <w:p w14:paraId="39EE1487" w14:textId="483A80B4" w:rsidR="0014137A" w:rsidRPr="00F567E3" w:rsidRDefault="0014137A"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r>
      <w:tr w:rsidR="0014137A" w:rsidRPr="004122D9" w14:paraId="225771F7" w14:textId="77777777" w:rsidTr="0014137A">
        <w:trPr>
          <w:trHeight w:val="2562"/>
        </w:trPr>
        <w:tc>
          <w:tcPr>
            <w:tcW w:w="1009" w:type="dxa"/>
          </w:tcPr>
          <w:p w14:paraId="55224841" w14:textId="543F85F2" w:rsidR="0014137A" w:rsidRPr="00F567E3" w:rsidRDefault="0014137A" w:rsidP="00862A98">
            <w:pPr>
              <w:jc w:val="center"/>
              <w:rPr>
                <w:rFonts w:ascii="Arial" w:hAnsi="Arial" w:cs="Arial"/>
                <w:sz w:val="20"/>
                <w:szCs w:val="20"/>
                <w:lang w:val="lt-LT"/>
              </w:rPr>
            </w:pPr>
            <w:r>
              <w:rPr>
                <w:rFonts w:ascii="Arial" w:hAnsi="Arial" w:cs="Arial"/>
                <w:sz w:val="20"/>
                <w:szCs w:val="20"/>
                <w:lang w:val="lt-LT"/>
              </w:rPr>
              <w:t>1.</w:t>
            </w:r>
          </w:p>
        </w:tc>
        <w:tc>
          <w:tcPr>
            <w:tcW w:w="12792" w:type="dxa"/>
          </w:tcPr>
          <w:p w14:paraId="1F3AB81D" w14:textId="0BD49621" w:rsidR="0014137A" w:rsidRPr="00BB6EEE" w:rsidRDefault="0014137A" w:rsidP="006574E9">
            <w:pPr>
              <w:spacing w:before="120" w:after="60"/>
              <w:jc w:val="both"/>
              <w:rPr>
                <w:rStyle w:val="cf01"/>
                <w:rFonts w:ascii="Arial" w:hAnsi="Arial" w:cs="Arial"/>
                <w:sz w:val="22"/>
                <w:szCs w:val="22"/>
                <w:lang w:val="lt-LT"/>
              </w:rPr>
            </w:pPr>
            <w:r w:rsidRPr="008C3DDA">
              <w:rPr>
                <w:rFonts w:ascii="Arial" w:hAnsi="Arial" w:cs="Arial"/>
                <w:sz w:val="20"/>
                <w:szCs w:val="20"/>
                <w:lang w:val="lt-LT"/>
              </w:rPr>
              <w:t>P</w:t>
            </w:r>
            <w:r w:rsidRPr="008C3DDA">
              <w:rPr>
                <w:rFonts w:ascii="Arial" w:eastAsia="Arial" w:hAnsi="Arial" w:cs="Arial"/>
                <w:lang w:val="lt-LT"/>
              </w:rPr>
              <w:t xml:space="preserve">irkimas vykdomas vadovaujantis 2011 m. birželio 28 d. Lietuvos Respublikos aplinkos ministro įsakymo Nr. D1-508 „Dėl aplinkos apsaugos kriterijų taikymo, vykdant žaliuosius pirkimus, tvarkos aprašo patvirtinimo“ (2022-12-13 įsakymo Nr. D1-401 redakcija)  </w:t>
            </w:r>
            <w:r w:rsidR="00533776">
              <w:rPr>
                <w:rFonts w:ascii="Arial" w:eastAsia="Arial" w:hAnsi="Arial" w:cs="Arial"/>
              </w:rPr>
              <w:t>4.</w:t>
            </w:r>
            <w:r w:rsidR="00790854" w:rsidRPr="00790854">
              <w:rPr>
                <w:rFonts w:ascii="Arial" w:hAnsi="Arial" w:cs="Arial"/>
                <w:lang w:val="lt-LT"/>
              </w:rPr>
              <w:t>4.4 papunkčiu, Perkančioji organizacija sutartyje savarankiškai nustatė aplinkos apsaugos kriterijų nerengti ir nenaudoti popierinių dokumentų, siekiant sunaudoti mažiau gamtos išteklių, kaip nurodyta aprašo</w:t>
            </w:r>
            <w:r w:rsidR="00672AFB">
              <w:rPr>
                <w:rFonts w:ascii="Arial" w:hAnsi="Arial" w:cs="Arial"/>
                <w:lang w:val="lt-LT"/>
              </w:rPr>
              <w:t xml:space="preserve"> 4.</w:t>
            </w:r>
            <w:r w:rsidR="00790854" w:rsidRPr="00790854">
              <w:rPr>
                <w:rFonts w:ascii="Arial" w:hAnsi="Arial" w:cs="Arial"/>
                <w:lang w:val="lt-LT"/>
              </w:rPr>
              <w:t>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footerReference w:type="default" r:id="rId11"/>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2495" w14:textId="77777777" w:rsidR="00F650CA" w:rsidRDefault="00F650CA" w:rsidP="00862A98">
      <w:pPr>
        <w:spacing w:after="0" w:line="240" w:lineRule="auto"/>
      </w:pPr>
      <w:r>
        <w:separator/>
      </w:r>
    </w:p>
  </w:endnote>
  <w:endnote w:type="continuationSeparator" w:id="0">
    <w:p w14:paraId="3F6AD5FA" w14:textId="77777777" w:rsidR="00F650CA" w:rsidRDefault="00F650CA"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75"/>
      <w:gridCol w:w="4575"/>
      <w:gridCol w:w="4575"/>
    </w:tblGrid>
    <w:tr w:rsidR="7610E195" w14:paraId="1A7E0409" w14:textId="77777777" w:rsidTr="7610E195">
      <w:trPr>
        <w:trHeight w:val="300"/>
      </w:trPr>
      <w:tc>
        <w:tcPr>
          <w:tcW w:w="4575" w:type="dxa"/>
        </w:tcPr>
        <w:p w14:paraId="0DCEC290" w14:textId="1376560A" w:rsidR="7610E195" w:rsidRDefault="7610E195" w:rsidP="7610E195">
          <w:pPr>
            <w:pStyle w:val="Header"/>
            <w:ind w:left="-115"/>
          </w:pPr>
        </w:p>
      </w:tc>
      <w:tc>
        <w:tcPr>
          <w:tcW w:w="4575" w:type="dxa"/>
        </w:tcPr>
        <w:p w14:paraId="5F54170F" w14:textId="60C182E8" w:rsidR="7610E195" w:rsidRDefault="7610E195" w:rsidP="7610E195">
          <w:pPr>
            <w:pStyle w:val="Header"/>
            <w:jc w:val="center"/>
          </w:pPr>
        </w:p>
      </w:tc>
      <w:tc>
        <w:tcPr>
          <w:tcW w:w="4575" w:type="dxa"/>
        </w:tcPr>
        <w:p w14:paraId="692E0897" w14:textId="49C3DFC5" w:rsidR="7610E195" w:rsidRDefault="7610E195" w:rsidP="7610E195">
          <w:pPr>
            <w:pStyle w:val="Header"/>
            <w:ind w:right="-115"/>
            <w:jc w:val="right"/>
          </w:pPr>
        </w:p>
      </w:tc>
    </w:tr>
  </w:tbl>
  <w:p w14:paraId="0677F066" w14:textId="5AE91443" w:rsidR="7610E195" w:rsidRDefault="7610E195" w:rsidP="7610E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A6341" w14:textId="77777777" w:rsidR="00F650CA" w:rsidRDefault="00F650CA" w:rsidP="00862A98">
      <w:pPr>
        <w:spacing w:after="0" w:line="240" w:lineRule="auto"/>
      </w:pPr>
      <w:r>
        <w:separator/>
      </w:r>
    </w:p>
  </w:footnote>
  <w:footnote w:type="continuationSeparator" w:id="0">
    <w:p w14:paraId="4567DC61" w14:textId="77777777" w:rsidR="00F650CA" w:rsidRDefault="00F650CA"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4639A141" w:rsidR="00862A98" w:rsidRPr="00862A98" w:rsidRDefault="7610E195" w:rsidP="00862A98">
    <w:pPr>
      <w:spacing w:after="0"/>
      <w:jc w:val="right"/>
      <w:rPr>
        <w:rFonts w:ascii="Arial" w:hAnsi="Arial" w:cs="Arial"/>
        <w:lang w:val="lt-LT"/>
      </w:rPr>
    </w:pPr>
    <w:r w:rsidRPr="7610E195">
      <w:rPr>
        <w:rFonts w:ascii="Arial" w:hAnsi="Arial" w:cs="Arial"/>
        <w:lang w:val="lt-LT"/>
      </w:rPr>
      <w:t>2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279FC"/>
    <w:rsid w:val="00030A04"/>
    <w:rsid w:val="00085DFC"/>
    <w:rsid w:val="000D0F60"/>
    <w:rsid w:val="000E45E1"/>
    <w:rsid w:val="000F359B"/>
    <w:rsid w:val="0014137A"/>
    <w:rsid w:val="00141525"/>
    <w:rsid w:val="0015725E"/>
    <w:rsid w:val="00185158"/>
    <w:rsid w:val="001C2304"/>
    <w:rsid w:val="001E7087"/>
    <w:rsid w:val="00207C9D"/>
    <w:rsid w:val="00230AD7"/>
    <w:rsid w:val="00237961"/>
    <w:rsid w:val="00244A3E"/>
    <w:rsid w:val="002450CA"/>
    <w:rsid w:val="002573ED"/>
    <w:rsid w:val="00282A2F"/>
    <w:rsid w:val="002A0889"/>
    <w:rsid w:val="002A1D79"/>
    <w:rsid w:val="002D4067"/>
    <w:rsid w:val="002D6A83"/>
    <w:rsid w:val="003317C3"/>
    <w:rsid w:val="00344632"/>
    <w:rsid w:val="00346701"/>
    <w:rsid w:val="00346CE2"/>
    <w:rsid w:val="003616C8"/>
    <w:rsid w:val="003824C0"/>
    <w:rsid w:val="003942A7"/>
    <w:rsid w:val="0039692C"/>
    <w:rsid w:val="003B0312"/>
    <w:rsid w:val="003C23B0"/>
    <w:rsid w:val="003D3D2D"/>
    <w:rsid w:val="003E1445"/>
    <w:rsid w:val="00411EC8"/>
    <w:rsid w:val="004122D9"/>
    <w:rsid w:val="00422766"/>
    <w:rsid w:val="0043502F"/>
    <w:rsid w:val="00461088"/>
    <w:rsid w:val="00483214"/>
    <w:rsid w:val="004914C3"/>
    <w:rsid w:val="00491DA7"/>
    <w:rsid w:val="004937BE"/>
    <w:rsid w:val="00533776"/>
    <w:rsid w:val="005620CC"/>
    <w:rsid w:val="00563A9F"/>
    <w:rsid w:val="00574AF0"/>
    <w:rsid w:val="005A3137"/>
    <w:rsid w:val="005C373F"/>
    <w:rsid w:val="005D446D"/>
    <w:rsid w:val="00611D85"/>
    <w:rsid w:val="00620C9F"/>
    <w:rsid w:val="00637922"/>
    <w:rsid w:val="00653D75"/>
    <w:rsid w:val="006574E9"/>
    <w:rsid w:val="006667C6"/>
    <w:rsid w:val="00672AFB"/>
    <w:rsid w:val="006A30FA"/>
    <w:rsid w:val="006C4FC1"/>
    <w:rsid w:val="006F3FA3"/>
    <w:rsid w:val="0071453F"/>
    <w:rsid w:val="007272BC"/>
    <w:rsid w:val="00753269"/>
    <w:rsid w:val="00767BBD"/>
    <w:rsid w:val="00772516"/>
    <w:rsid w:val="00785A78"/>
    <w:rsid w:val="00787311"/>
    <w:rsid w:val="00790573"/>
    <w:rsid w:val="00790854"/>
    <w:rsid w:val="007A4726"/>
    <w:rsid w:val="007D5EC2"/>
    <w:rsid w:val="007E0ADB"/>
    <w:rsid w:val="007E5459"/>
    <w:rsid w:val="007F228A"/>
    <w:rsid w:val="007F3C8E"/>
    <w:rsid w:val="008110E0"/>
    <w:rsid w:val="0084477A"/>
    <w:rsid w:val="00862A98"/>
    <w:rsid w:val="00883C44"/>
    <w:rsid w:val="008A35BE"/>
    <w:rsid w:val="008C2CF2"/>
    <w:rsid w:val="008C3C2B"/>
    <w:rsid w:val="008C3DDA"/>
    <w:rsid w:val="008D2458"/>
    <w:rsid w:val="008D61DA"/>
    <w:rsid w:val="00950746"/>
    <w:rsid w:val="00955269"/>
    <w:rsid w:val="009A264F"/>
    <w:rsid w:val="009C0D1D"/>
    <w:rsid w:val="00A0261B"/>
    <w:rsid w:val="00A02A85"/>
    <w:rsid w:val="00A314D9"/>
    <w:rsid w:val="00A61623"/>
    <w:rsid w:val="00A83228"/>
    <w:rsid w:val="00A968A9"/>
    <w:rsid w:val="00AB22E3"/>
    <w:rsid w:val="00AB6EB9"/>
    <w:rsid w:val="00AC5651"/>
    <w:rsid w:val="00AE5773"/>
    <w:rsid w:val="00AF2471"/>
    <w:rsid w:val="00AF3EE4"/>
    <w:rsid w:val="00B4039A"/>
    <w:rsid w:val="00B525CB"/>
    <w:rsid w:val="00B77A7E"/>
    <w:rsid w:val="00B801FF"/>
    <w:rsid w:val="00BB1364"/>
    <w:rsid w:val="00BB49EE"/>
    <w:rsid w:val="00BB6EEE"/>
    <w:rsid w:val="00BC2D96"/>
    <w:rsid w:val="00BE521F"/>
    <w:rsid w:val="00BF06A0"/>
    <w:rsid w:val="00C014C5"/>
    <w:rsid w:val="00C02566"/>
    <w:rsid w:val="00C029B0"/>
    <w:rsid w:val="00C24B73"/>
    <w:rsid w:val="00CC07B0"/>
    <w:rsid w:val="00CD6998"/>
    <w:rsid w:val="00CF6831"/>
    <w:rsid w:val="00D75206"/>
    <w:rsid w:val="00DB0F48"/>
    <w:rsid w:val="00DB4001"/>
    <w:rsid w:val="00DB5B20"/>
    <w:rsid w:val="00DD1818"/>
    <w:rsid w:val="00E00AA3"/>
    <w:rsid w:val="00E07EED"/>
    <w:rsid w:val="00E57668"/>
    <w:rsid w:val="00E65AA0"/>
    <w:rsid w:val="00EA5BAB"/>
    <w:rsid w:val="00EC58EF"/>
    <w:rsid w:val="00EF5417"/>
    <w:rsid w:val="00F058CB"/>
    <w:rsid w:val="00F567E3"/>
    <w:rsid w:val="00F5756C"/>
    <w:rsid w:val="00F609A0"/>
    <w:rsid w:val="00F650CA"/>
    <w:rsid w:val="00F71C7C"/>
    <w:rsid w:val="00F87726"/>
    <w:rsid w:val="00F87DDA"/>
    <w:rsid w:val="00FC68DD"/>
    <w:rsid w:val="00FD579B"/>
    <w:rsid w:val="00FE2D53"/>
    <w:rsid w:val="00FF0577"/>
    <w:rsid w:val="7610E195"/>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 w:type="character" w:customStyle="1" w:styleId="cf01">
    <w:name w:val="cf01"/>
    <w:basedOn w:val="DefaultParagraphFont"/>
    <w:rsid w:val="003C23B0"/>
    <w:rPr>
      <w:rFonts w:ascii="Segoe UI" w:hAnsi="Segoe UI" w:cs="Segoe UI" w:hint="default"/>
      <w:sz w:val="18"/>
      <w:szCs w:val="18"/>
    </w:rPr>
  </w:style>
  <w:style w:type="character" w:customStyle="1" w:styleId="cf11">
    <w:name w:val="cf11"/>
    <w:basedOn w:val="DefaultParagraphFont"/>
    <w:rsid w:val="003C23B0"/>
    <w:rPr>
      <w:rFonts w:ascii="Segoe UI" w:hAnsi="Segoe UI" w:cs="Segoe UI" w:hint="default"/>
      <w:sz w:val="18"/>
      <w:szCs w:val="18"/>
    </w:rPr>
  </w:style>
  <w:style w:type="character" w:customStyle="1" w:styleId="cf31">
    <w:name w:val="cf31"/>
    <w:basedOn w:val="DefaultParagraphFont"/>
    <w:rsid w:val="003C23B0"/>
    <w:rPr>
      <w:rFonts w:ascii="Segoe UI" w:hAnsi="Segoe UI" w:cs="Segoe UI" w:hint="default"/>
      <w:b/>
      <w:bCs/>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0" ma:contentTypeDescription="Kurkite naują dokumentą." ma:contentTypeScope="" ma:versionID="25ec3e3dfe6f8ed599a4fb19e19b119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B143BCBB-1D73-441E-934F-CB9AC26DF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2026-06-10T11:17:00Z</dcterms:created>
  <dcterms:modified xsi:type="dcterms:W3CDTF">2026-06-22T11:38:00Z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783b83a7-b2c9-4508-825b-63ff6e0d1dc2</vt:lpwstr>
  </property>
</Properties>
</file>